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01" w:rsidRPr="00127401" w:rsidRDefault="00127401" w:rsidP="001274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1274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Neues Kirchengebäude in Ober-Ramstadt geweiht</w:t>
      </w:r>
    </w:p>
    <w:p w:rsidR="00127401" w:rsidRPr="00127401" w:rsidRDefault="00127401" w:rsidP="0012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40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DE"/>
        </w:rPr>
        <w:drawing>
          <wp:inline distT="0" distB="0" distL="0" distR="0" wp14:anchorId="0F2C74E6" wp14:editId="3EDDCB32">
            <wp:extent cx="2381250" cy="3568700"/>
            <wp:effectExtent l="0" t="0" r="0" b="0"/>
            <wp:docPr id="2" name="Bild 2" descr="Bild">
              <a:hlinkClick xmlns:a="http://schemas.openxmlformats.org/drawingml/2006/main" r:id="rId4" tgtFrame="&quot;_blank&quot;" tooltip="&quot;Bil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">
                      <a:hlinkClick r:id="rId4" tgtFrame="&quot;_blank&quot;" tooltip="&quot;Bil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01" w:rsidRPr="00127401" w:rsidRDefault="00127401" w:rsidP="0012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(14.11.2011) Frankfurt. Der 10. November 2011 war ein großer Tag für die Gemeinde Ober-Ramstadt. Bezirksapostel Bernd </w:t>
      </w:r>
      <w:proofErr w:type="spellStart"/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Koberstein</w:t>
      </w:r>
      <w:proofErr w:type="spellEnd"/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 seinen Besuch angesagt, um das neue Kirchengebäude einzuweihen. In diesem Gottesdienst erfolgte auch der Zusammenschluss der Gemeinden Roßdorf und Ober-Ramstadt.</w:t>
      </w:r>
    </w:p>
    <w:p w:rsidR="00127401" w:rsidRPr="00127401" w:rsidRDefault="00127401" w:rsidP="0012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Freude der Gemeindemitglieder waren auch Vertreter anderer Konfessionen, wie der katholische Pfarrer Hendrick Jolie, der Gemeindeälteste der evangelisch-freikirchlichen Gemeinde Ober-Ramstadt und </w:t>
      </w:r>
      <w:proofErr w:type="gramStart"/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der  Bauleiter</w:t>
      </w:r>
      <w:proofErr w:type="gramEnd"/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, Herr Erich Wolf, der Einladung zur Kirchenweihe gefolgt.</w:t>
      </w:r>
    </w:p>
    <w:p w:rsidR="00127401" w:rsidRPr="00127401" w:rsidRDefault="00127401" w:rsidP="0012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Dem Gottesdienst lag ein Wort aus Johannes 12, 3 zugrunde:</w:t>
      </w:r>
    </w:p>
    <w:p w:rsidR="00127401" w:rsidRPr="00127401" w:rsidRDefault="00127401" w:rsidP="0012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r w:rsidRPr="001274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…das Haus aber wurde erfüllt von dem Duft des Öls.</w:t>
      </w:r>
      <w:r w:rsidRPr="001274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1274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Bezirksapostel Bernd </w:t>
      </w:r>
      <w:proofErr w:type="spellStart"/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Koberstein</w:t>
      </w:r>
      <w:proofErr w:type="spellEnd"/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gab seiner Hoffnung Ausdruck, dass der Heilige Geist die Herzen der Gemeindemitglieder allezeit erfüllt und die neue Kirche ein Ort der Annahme für jeden Menschen sei.</w:t>
      </w:r>
    </w:p>
    <w:p w:rsidR="00127401" w:rsidRPr="00127401" w:rsidRDefault="00127401" w:rsidP="0012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401">
        <w:rPr>
          <w:rFonts w:ascii="Times New Roman" w:eastAsia="Times New Roman" w:hAnsi="Times New Roman" w:cs="Times New Roman"/>
          <w:sz w:val="24"/>
          <w:szCs w:val="24"/>
          <w:lang w:eastAsia="de-DE"/>
        </w:rPr>
        <w:t>Die Baukosten für das neue Gotteshaus beliefen sich auf ca. 560.000,- EURO. Es wurde durch die Firma Wolf-Baubetreuung, Niedernhausen, in einer Rekordzeit von nur acht Monaten schlüsselfertig erstellt. Die bisherige in Fertigbauweise errichtete Kirche stammte aus dem Jahr 1968 und entsprach nicht mehr den heutigen Anforderungen.</w:t>
      </w:r>
    </w:p>
    <w:p w:rsidR="00415254" w:rsidRDefault="00415254">
      <w:bookmarkStart w:id="0" w:name="_GoBack"/>
      <w:bookmarkEnd w:id="0"/>
    </w:p>
    <w:sectPr w:rsidR="00415254" w:rsidSect="00E566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01"/>
    <w:rsid w:val="00127401"/>
    <w:rsid w:val="00415254"/>
    <w:rsid w:val="004A1C9A"/>
    <w:rsid w:val="00945966"/>
    <w:rsid w:val="00E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227B-10FA-4AB2-8FAD-39A34719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66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-mgemnowa.org/hrs_german/hrs/about_us/reports/devine_service/img/2011-11-14_ober-Ramstadt_GD_beginnt_600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2017-12-17T11:45:00Z</dcterms:created>
  <dcterms:modified xsi:type="dcterms:W3CDTF">2017-12-17T11:45:00Z</dcterms:modified>
</cp:coreProperties>
</file>