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A30" w:rsidRPr="005A3A30" w:rsidRDefault="005A3A30" w:rsidP="005A3A3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5A3A30">
        <w:rPr>
          <w:rFonts w:ascii="Times New Roman" w:eastAsia="Times New Roman" w:hAnsi="Times New Roman" w:cs="Times New Roman"/>
          <w:b/>
          <w:bCs/>
          <w:sz w:val="36"/>
          <w:szCs w:val="36"/>
          <w:lang w:eastAsia="de-DE"/>
        </w:rPr>
        <w:t>Erster Gottesdienst nach Kirchenumbau in Ückendorf</w:t>
      </w:r>
    </w:p>
    <w:p w:rsidR="005A3A30" w:rsidRPr="005A3A30" w:rsidRDefault="005A3A30" w:rsidP="005A3A30">
      <w:pPr>
        <w:spacing w:after="0"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0"/>
          <w:szCs w:val="20"/>
          <w:lang w:eastAsia="de-DE"/>
        </w:rPr>
        <w:t xml:space="preserve">Mo., 31.08.2015 | Kategorie </w:t>
      </w:r>
      <w:hyperlink r:id="rId5" w:history="1">
        <w:r w:rsidRPr="005A3A30">
          <w:rPr>
            <w:rFonts w:ascii="Times New Roman" w:eastAsia="Times New Roman" w:hAnsi="Times New Roman" w:cs="Times New Roman"/>
            <w:color w:val="0000FF"/>
            <w:sz w:val="20"/>
            <w:szCs w:val="20"/>
            <w:u w:val="single"/>
            <w:lang w:eastAsia="de-DE"/>
          </w:rPr>
          <w:t>Ückendorf</w:t>
        </w:r>
      </w:hyperlink>
      <w:r w:rsidRPr="005A3A30">
        <w:rPr>
          <w:rFonts w:ascii="Times New Roman" w:eastAsia="Times New Roman" w:hAnsi="Times New Roman" w:cs="Times New Roman"/>
          <w:sz w:val="20"/>
          <w:szCs w:val="20"/>
          <w:lang w:eastAsia="de-DE"/>
        </w:rPr>
        <w:t xml:space="preserve"> </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b/>
          <w:bCs/>
          <w:sz w:val="24"/>
          <w:szCs w:val="24"/>
          <w:lang w:eastAsia="de-DE"/>
        </w:rPr>
        <w:t>Am Mittwochabend, 26. August 2015 hielt Apostel Wilhelm Hoyer in Ückendorf den ersten Gottesdienst nach ca. 1-jähriger Umbauzeit des Kirchengebäudes. Die zusammengelegten Gemeinden Wattenscheid und Ückendorf haben nun eine renovierte und umgebaute Gottesdienststätte. Eingeladen zu dem Gottesdienst waren die Vorsteher aus dem Nachbarbezirk Ruhr-Emscher sowie die Gemeinde Rotthausen.</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4"/>
          <w:szCs w:val="24"/>
          <w:lang w:eastAsia="de-DE"/>
        </w:rPr>
        <w:t>Der Apostel beglückwünschte die Mitglieder der zusammengelegten Gemeinden und gab ihnen ein Grußwort aus Philipper4,4 "Freuet euch in dem Herrn allewege, und abermals sage ich: Freuet euch!" Er dankte allen, die sich bei dem Umbau eingebracht und mitgearbeitet haben.</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4"/>
          <w:szCs w:val="24"/>
          <w:lang w:eastAsia="de-DE"/>
        </w:rPr>
        <w:t>Jesus macht frei durch seine Wahrheit, durch sein vollbrachtes Opfer, er macht frei in den Gottesdiensten und durch seinen Heiligen Geist, der sich über Schranken und Grenzen immer mehr hinwegsetzt, waren einige Worte aus der Predigt des Apostels.</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4"/>
          <w:szCs w:val="24"/>
          <w:lang w:eastAsia="de-DE"/>
        </w:rPr>
        <w:t>Bezirksevangelist Werner von Parzotka-Lipinski aus dem Nachbarbezirk Ruhr-Emscher sagte in seinem Worbeitrag, bezugnehmend auf das Bibelwort aus Phillipper,  "Es ist gut, wenn man mit Menschen zu tun hat, die freudig sind."</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4"/>
          <w:szCs w:val="24"/>
          <w:lang w:eastAsia="de-DE"/>
        </w:rPr>
        <w:t>Vor der Feier des Heiligen Abendmahls empfing die kleine Leonie die Gabe des Heiligen Geistes. "Kinder sind eine Gabe Gottes, die die Pflege und Hilfe der Eltern zum Heranwachsen benötigen" richtete er an die Eltern.</w:t>
      </w:r>
    </w:p>
    <w:p w:rsidR="005A3A30" w:rsidRPr="005A3A30" w:rsidRDefault="005A3A30" w:rsidP="005A3A30">
      <w:pPr>
        <w:spacing w:before="100" w:beforeAutospacing="1" w:after="100" w:afterAutospacing="1" w:line="240" w:lineRule="auto"/>
        <w:rPr>
          <w:rFonts w:ascii="Times New Roman" w:eastAsia="Times New Roman" w:hAnsi="Times New Roman" w:cs="Times New Roman"/>
          <w:sz w:val="24"/>
          <w:szCs w:val="24"/>
          <w:lang w:eastAsia="de-DE"/>
        </w:rPr>
      </w:pPr>
      <w:r w:rsidRPr="005A3A30">
        <w:rPr>
          <w:rFonts w:ascii="Times New Roman" w:eastAsia="Times New Roman" w:hAnsi="Times New Roman" w:cs="Times New Roman"/>
          <w:sz w:val="24"/>
          <w:szCs w:val="24"/>
          <w:lang w:eastAsia="de-DE"/>
        </w:rPr>
        <w:t>Desweiteren ordinierte Apostel Hoyer für die Gemeinde Ückendorf einen Priester und einen Diakon und für die Gemeinde Rotthausen einen Diakon. Er bat sie, das Grußwort tief in ihre Seele aufzunehmen.</w:t>
      </w:r>
    </w:p>
    <w:p w:rsidR="005C6886" w:rsidRDefault="005C6886">
      <w:bookmarkStart w:id="0" w:name="_GoBack"/>
      <w:bookmarkEnd w:id="0"/>
    </w:p>
    <w:sectPr w:rsidR="005C68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30"/>
    <w:rsid w:val="005A3A30"/>
    <w:rsid w:val="005C6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5A3A3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A3A30"/>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5A3A30"/>
    <w:rPr>
      <w:color w:val="0000FF"/>
      <w:u w:val="single"/>
    </w:rPr>
  </w:style>
  <w:style w:type="paragraph" w:styleId="StandardWeb">
    <w:name w:val="Normal (Web)"/>
    <w:basedOn w:val="Standard"/>
    <w:uiPriority w:val="99"/>
    <w:semiHidden/>
    <w:unhideWhenUsed/>
    <w:rsid w:val="005A3A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A3A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5A3A3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A3A30"/>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5A3A30"/>
    <w:rPr>
      <w:color w:val="0000FF"/>
      <w:u w:val="single"/>
    </w:rPr>
  </w:style>
  <w:style w:type="paragraph" w:styleId="StandardWeb">
    <w:name w:val="Normal (Web)"/>
    <w:basedOn w:val="Standard"/>
    <w:uiPriority w:val="99"/>
    <w:semiHidden/>
    <w:unhideWhenUsed/>
    <w:rsid w:val="005A3A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A3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620971">
      <w:bodyDiv w:val="1"/>
      <w:marLeft w:val="0"/>
      <w:marRight w:val="0"/>
      <w:marTop w:val="0"/>
      <w:marBottom w:val="0"/>
      <w:divBdr>
        <w:top w:val="none" w:sz="0" w:space="0" w:color="auto"/>
        <w:left w:val="none" w:sz="0" w:space="0" w:color="auto"/>
        <w:bottom w:val="none" w:sz="0" w:space="0" w:color="auto"/>
        <w:right w:val="none" w:sz="0" w:space="0" w:color="auto"/>
      </w:divBdr>
      <w:divsChild>
        <w:div w:id="1560172538">
          <w:marLeft w:val="0"/>
          <w:marRight w:val="0"/>
          <w:marTop w:val="0"/>
          <w:marBottom w:val="0"/>
          <w:divBdr>
            <w:top w:val="none" w:sz="0" w:space="0" w:color="auto"/>
            <w:left w:val="none" w:sz="0" w:space="0" w:color="auto"/>
            <w:bottom w:val="none" w:sz="0" w:space="0" w:color="auto"/>
            <w:right w:val="none" w:sz="0" w:space="0" w:color="auto"/>
          </w:divBdr>
        </w:div>
        <w:div w:id="72418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k-gelsenkirchen.de/aktuelles/meldungen?category=DFF1909E-4BF0-11E4-A4C3-5BAB48BCC1BB"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 Archiv</dc:creator>
  <cp:lastModifiedBy>Archiv, Archiv</cp:lastModifiedBy>
  <cp:revision>1</cp:revision>
  <dcterms:created xsi:type="dcterms:W3CDTF">2017-09-19T09:49:00Z</dcterms:created>
  <dcterms:modified xsi:type="dcterms:W3CDTF">2017-09-19T09:50:00Z</dcterms:modified>
</cp:coreProperties>
</file>